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E379" w14:textId="77777777" w:rsidR="0064458F" w:rsidRDefault="0064458F" w:rsidP="006445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1F12" wp14:editId="3BA0F298">
                <wp:simplePos x="0" y="0"/>
                <wp:positionH relativeFrom="column">
                  <wp:posOffset>1214755</wp:posOffset>
                </wp:positionH>
                <wp:positionV relativeFrom="paragraph">
                  <wp:posOffset>-52070</wp:posOffset>
                </wp:positionV>
                <wp:extent cx="3095625" cy="771525"/>
                <wp:effectExtent l="0" t="0" r="28575" b="28575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25062" w14:textId="0CDC9A8E" w:rsidR="00260C26" w:rsidRDefault="00260C26" w:rsidP="00260C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Tjelesno-zdravstvena kultura</w:t>
                            </w:r>
                          </w:p>
                          <w:p w14:paraId="73DA4583" w14:textId="4762FB67" w:rsidR="0064458F" w:rsidRDefault="0064458F" w:rsidP="00260C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C1F12" id="Zaobljeni pravokutnik 2" o:spid="_x0000_s1026" style="position:absolute;margin-left:95.65pt;margin-top:-4.1pt;width:24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" fillcolor="#5b9bd5 [3204]" strokecolor="#1f4d78 [1604]" strokeweight="1pt">
                <v:stroke joinstyle="miter"/>
                <v:textbox>
                  <w:txbxContent>
                    <w:p w14:paraId="0C525062" w14:textId="0CDC9A8E" w:rsidR="00260C26" w:rsidRDefault="00260C26" w:rsidP="00260C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Tjelesno-zdravstvena kultura</w:t>
                      </w:r>
                    </w:p>
                    <w:p w14:paraId="73DA4583" w14:textId="4762FB67" w:rsidR="0064458F" w:rsidRDefault="0064458F" w:rsidP="00260C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D306FDF" w14:textId="77777777" w:rsidR="0064458F" w:rsidRDefault="0064458F" w:rsidP="0064458F"/>
    <w:p w14:paraId="7640B2D2" w14:textId="77777777" w:rsidR="0064458F" w:rsidRDefault="0064458F" w:rsidP="0064458F">
      <w:pPr>
        <w:rPr>
          <w:u w:val="single"/>
        </w:rPr>
      </w:pPr>
    </w:p>
    <w:p w14:paraId="2B192963" w14:textId="77777777" w:rsidR="0064458F" w:rsidRDefault="0064458F" w:rsidP="0064458F"/>
    <w:p w14:paraId="442A94C2" w14:textId="6BCFE670" w:rsidR="0064458F" w:rsidRPr="0064458F" w:rsidRDefault="0064458F" w:rsidP="00260C26">
      <w:pPr>
        <w:spacing w:before="10" w:after="10" w:line="240" w:lineRule="auto"/>
        <w:rPr>
          <w:rFonts w:eastAsia="Calibri" w:cstheme="minorHAnsi"/>
          <w:sz w:val="24"/>
          <w:szCs w:val="24"/>
        </w:rPr>
      </w:pPr>
    </w:p>
    <w:p w14:paraId="30999F75" w14:textId="77777777" w:rsidR="0064458F" w:rsidRDefault="0064458F" w:rsidP="0064458F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UVODNI DIO</w:t>
      </w:r>
    </w:p>
    <w:p w14:paraId="10872233" w14:textId="77777777" w:rsidR="0064458F" w:rsidRDefault="0064458F" w:rsidP="0064458F">
      <w:r>
        <w:t>Otvori poveznicu i pleši!</w:t>
      </w:r>
      <w:r>
        <w:br/>
      </w:r>
      <w:hyperlink r:id="rId5" w:history="1">
        <w:r>
          <w:rPr>
            <w:rStyle w:val="Hyperlink"/>
          </w:rPr>
          <w:t>https://www.youtube.com/watch?v=k2hBMkZuvP8</w:t>
        </w:r>
      </w:hyperlink>
      <w:r>
        <w:t xml:space="preserve"> </w:t>
      </w:r>
    </w:p>
    <w:p w14:paraId="2B37B813" w14:textId="77777777" w:rsidR="0064458F" w:rsidRDefault="0064458F" w:rsidP="0064458F"/>
    <w:p w14:paraId="139D7790" w14:textId="276DC90D" w:rsidR="0064458F" w:rsidRDefault="0064458F" w:rsidP="0064458F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GAVNI DIO</w:t>
      </w:r>
    </w:p>
    <w:p w14:paraId="39C6BA69" w14:textId="77777777" w:rsidR="00260C26" w:rsidRDefault="00260C26" w:rsidP="0064458F">
      <w:pPr>
        <w:rPr>
          <w:b/>
          <w:color w:val="FF0000"/>
          <w:u w:val="single"/>
        </w:rPr>
      </w:pPr>
    </w:p>
    <w:p w14:paraId="1B008DCE" w14:textId="77777777" w:rsidR="0064458F" w:rsidRDefault="0064458F" w:rsidP="0064458F">
      <w:pPr>
        <w:pStyle w:val="ListParagraph"/>
        <w:numPr>
          <w:ilvl w:val="0"/>
          <w:numId w:val="1"/>
        </w:numPr>
      </w:pPr>
      <w:r>
        <w:t>Razgibaj se!</w:t>
      </w:r>
    </w:p>
    <w:p w14:paraId="5106046B" w14:textId="2A89D5CC" w:rsidR="0064458F" w:rsidRDefault="0055677B" w:rsidP="00260C26">
      <w:pPr>
        <w:pStyle w:val="ListParagraph"/>
      </w:pPr>
      <w:hyperlink r:id="rId6" w:history="1">
        <w:r w:rsidR="0064458F">
          <w:rPr>
            <w:rStyle w:val="Hyperlink"/>
          </w:rPr>
          <w:t>https://www.youtube.com/watch?v=s25urF6Ew3M</w:t>
        </w:r>
      </w:hyperlink>
      <w:r w:rsidR="0064458F">
        <w:t xml:space="preserve"> </w:t>
      </w:r>
    </w:p>
    <w:p w14:paraId="04DBAB29" w14:textId="77777777" w:rsidR="00260C26" w:rsidRPr="0064458F" w:rsidRDefault="00260C26" w:rsidP="00260C26">
      <w:pPr>
        <w:pStyle w:val="ListParagraph"/>
      </w:pPr>
    </w:p>
    <w:p w14:paraId="6EE45D9A" w14:textId="77777777" w:rsidR="0064458F" w:rsidRPr="0064458F" w:rsidRDefault="0064458F" w:rsidP="0064458F">
      <w:pPr>
        <w:pStyle w:val="ListParagraph"/>
        <w:numPr>
          <w:ilvl w:val="0"/>
          <w:numId w:val="1"/>
        </w:numPr>
        <w:spacing w:line="240" w:lineRule="auto"/>
        <w:rPr>
          <w:u w:val="single"/>
        </w:rPr>
      </w:pPr>
      <w:r w:rsidRPr="0064458F">
        <w:rPr>
          <w:u w:val="single"/>
        </w:rPr>
        <w:t>IZMJENA HODANJA I TRČANJA</w:t>
      </w:r>
    </w:p>
    <w:p w14:paraId="49E7C9E4" w14:textId="7A41F246" w:rsidR="0064458F" w:rsidRDefault="0064458F" w:rsidP="0064458F">
      <w:r>
        <w:t xml:space="preserve">              Kreći se u krug po prostoriji ili slobodnom prostoru vani. Zamoli ukućana da ti pomogne. </w:t>
      </w:r>
      <w:r w:rsidRPr="0064458F">
        <w:t xml:space="preserve">Na </w:t>
      </w:r>
      <w:r>
        <w:t xml:space="preserve">  </w:t>
      </w:r>
      <w:r>
        <w:br/>
        <w:t xml:space="preserve">              njegov/ njezin </w:t>
      </w:r>
      <w:r w:rsidRPr="0064458F">
        <w:t>znak zvižd</w:t>
      </w:r>
      <w:r>
        <w:t>aljkom ili pljeskom ruku prijeđi</w:t>
      </w:r>
      <w:r w:rsidRPr="0064458F">
        <w:t xml:space="preserve"> iz hodanja u trčanje, na drugi znak iz </w:t>
      </w:r>
      <w:r>
        <w:br/>
        <w:t xml:space="preserve">              </w:t>
      </w:r>
      <w:r w:rsidRPr="0064458F">
        <w:t>trčanja u hodanje, na treći znak opet iz hodanja u trčanje i tako se redom izmjenjuju zadaci.</w:t>
      </w:r>
    </w:p>
    <w:p w14:paraId="4EF851FA" w14:textId="77777777" w:rsidR="00260C26" w:rsidRDefault="00260C26" w:rsidP="0064458F">
      <w:pPr>
        <w:rPr>
          <w:b/>
          <w:color w:val="FF0000"/>
          <w:u w:val="single"/>
        </w:rPr>
      </w:pPr>
    </w:p>
    <w:p w14:paraId="5C390DDD" w14:textId="77777777" w:rsidR="0064458F" w:rsidRDefault="0064458F" w:rsidP="0064458F">
      <w:r>
        <w:rPr>
          <w:b/>
          <w:color w:val="FF0000"/>
          <w:u w:val="single"/>
        </w:rPr>
        <w:t>ZAVRŠNI DIO</w:t>
      </w:r>
    </w:p>
    <w:p w14:paraId="13D5AF8E" w14:textId="77777777" w:rsidR="0064458F" w:rsidRDefault="0064458F" w:rsidP="0064458F">
      <w:pPr>
        <w:pStyle w:val="ListParagraph"/>
        <w:numPr>
          <w:ilvl w:val="0"/>
          <w:numId w:val="2"/>
        </w:numPr>
      </w:pPr>
      <w:r>
        <w:t xml:space="preserve">Pronađi kutiju, kartonsku ukoliko je moguće. Uzmi lopticu ili ju napravi od izgužvanog papira. </w:t>
      </w:r>
    </w:p>
    <w:p w14:paraId="07BC8D04" w14:textId="77777777" w:rsidR="0064458F" w:rsidRDefault="0064458F" w:rsidP="0064458F">
      <w:pPr>
        <w:pStyle w:val="ListParagraph"/>
        <w:numPr>
          <w:ilvl w:val="0"/>
          <w:numId w:val="2"/>
        </w:numPr>
      </w:pPr>
      <w:r>
        <w:t xml:space="preserve">Odredi broj pokušaja i pokušaj što više puta lopticu ubaciti u kutiju. </w:t>
      </w:r>
      <w:r>
        <w:br/>
        <w:t>Ako imaš nekoga iz obitelji tko bi želio igrati s tobom, još bolje! Organizirajte malo natjecanje! Sretno!</w:t>
      </w:r>
    </w:p>
    <w:p w14:paraId="677A8F4B" w14:textId="77777777" w:rsidR="0064458F" w:rsidRDefault="0064458F" w:rsidP="0064458F">
      <w:pPr>
        <w:rPr>
          <w:b/>
          <w:color w:val="FF0000"/>
          <w:u w:val="single"/>
        </w:rPr>
      </w:pPr>
    </w:p>
    <w:p w14:paraId="63D81CF7" w14:textId="418C7629" w:rsidR="0071503F" w:rsidRDefault="0055677B">
      <w:r>
        <w:rPr>
          <w:noProof/>
        </w:rPr>
        <w:drawing>
          <wp:inline distT="0" distB="0" distL="0" distR="0" wp14:anchorId="5974B0D2" wp14:editId="6CB04679">
            <wp:extent cx="2144395" cy="214439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DD371" w14:textId="77777777" w:rsidR="0055677B" w:rsidRDefault="0055677B"/>
    <w:sectPr w:rsidR="0055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84D33"/>
    <w:multiLevelType w:val="hybridMultilevel"/>
    <w:tmpl w:val="3A3803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0732"/>
    <w:multiLevelType w:val="hybridMultilevel"/>
    <w:tmpl w:val="886E5B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8F"/>
    <w:rsid w:val="00260C26"/>
    <w:rsid w:val="0055677B"/>
    <w:rsid w:val="0064458F"/>
    <w:rsid w:val="007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8E1C"/>
  <w15:chartTrackingRefBased/>
  <w15:docId w15:val="{D81AA40D-7195-4AB8-AAA9-9C811C09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8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45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25urF6Ew3M" TargetMode="External"/><Relationship Id="rId5" Type="http://schemas.openxmlformats.org/officeDocument/2006/relationships/hyperlink" Target="https://www.youtube.com/watch?v=k2hBMkZuvP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2022-02-02T16:50:00Z</dcterms:created>
  <dcterms:modified xsi:type="dcterms:W3CDTF">2022-02-02T16:50:00Z</dcterms:modified>
</cp:coreProperties>
</file>