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8766" w14:textId="0F2E44F0" w:rsidR="003B2275" w:rsidRDefault="003B2275">
      <w:pPr>
        <w:rPr>
          <w:color w:val="7030A0"/>
        </w:rPr>
      </w:pPr>
      <w:r w:rsidRPr="003B2275">
        <w:rPr>
          <w:color w:val="7030A0"/>
        </w:rPr>
        <w:t>MATEMATIKA</w:t>
      </w:r>
    </w:p>
    <w:p w14:paraId="7D176DCC" w14:textId="288B1C37" w:rsidR="003B2275" w:rsidRPr="003B2275" w:rsidRDefault="003B2275">
      <w:r>
        <w:t>Pogledaj video lekciju i riješi zadatke iz udžbenika.</w:t>
      </w:r>
    </w:p>
    <w:p w14:paraId="390F1E44" w14:textId="056704F4" w:rsidR="00E666DE" w:rsidRDefault="003B2275">
      <w:hyperlink r:id="rId4" w:history="1">
        <w:r w:rsidRPr="002732A5">
          <w:rPr>
            <w:rStyle w:val="Hyperlink"/>
          </w:rPr>
          <w:t>https://youtu.be/QALJW9bCnBg</w:t>
        </w:r>
      </w:hyperlink>
    </w:p>
    <w:p w14:paraId="5C35B2B8" w14:textId="11ED4AFB" w:rsidR="003B2275" w:rsidRDefault="003B2275">
      <w:r>
        <w:rPr>
          <w:noProof/>
        </w:rPr>
        <w:drawing>
          <wp:inline distT="0" distB="0" distL="0" distR="0" wp14:anchorId="31A38919" wp14:editId="61C87061">
            <wp:extent cx="2155372" cy="2155372"/>
            <wp:effectExtent l="0" t="0" r="0" b="0"/>
            <wp:docPr id="1" name="Picture 1" descr="Kids Hand Showing The Number Nine Hand Sign. Royalty Free Cliparts,  Vectors, And Stock Illustration. Image 9092273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Hand Showing The Number Nine Hand Sign. Royalty Free Cliparts,  Vectors, And Stock Illustration. Image 90922737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290" cy="21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A9EBA" w14:textId="77777777" w:rsidR="003B2275" w:rsidRDefault="003B2275"/>
    <w:sectPr w:rsidR="003B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75"/>
    <w:rsid w:val="003B2275"/>
    <w:rsid w:val="00E6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BE43"/>
  <w15:chartTrackingRefBased/>
  <w15:docId w15:val="{4108EA7A-A70D-4EFF-9575-3E596976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2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QALJW9bCn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2022-02-01T17:44:00Z</dcterms:created>
  <dcterms:modified xsi:type="dcterms:W3CDTF">2022-02-01T17:48:00Z</dcterms:modified>
</cp:coreProperties>
</file>